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B8" w:rsidRDefault="00DE49CC">
      <w:r w:rsidRPr="00DE49CC">
        <w:t>https://mp.weixin.qq.com/s?t=pages/video_detail_new&amp;scene=1&amp;vid=wxv_1513222625215447042&amp;__biz=MzI3N</w:t>
      </w:r>
    </w:p>
    <w:sectPr w:rsidR="00302AB8" w:rsidSect="00302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49CC"/>
    <w:rsid w:val="00302AB8"/>
    <w:rsid w:val="00DE4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A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14</Words>
  <Characters>86</Characters>
  <Application>Microsoft Office Word</Application>
  <DocSecurity>0</DocSecurity>
  <Lines>1</Lines>
  <Paragraphs>1</Paragraphs>
  <ScaleCrop>false</ScaleCrop>
  <Company>China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2022-11-24T23:36:00Z</dcterms:created>
  <dcterms:modified xsi:type="dcterms:W3CDTF">2022-11-25T09:00:00Z</dcterms:modified>
</cp:coreProperties>
</file>